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5637" w:rsidRDefault="00D95637">
      <w:pPr>
        <w:pStyle w:val="Heading3"/>
      </w:pPr>
    </w:p>
    <w:p w:rsidR="00D95637" w:rsidRDefault="006F65D4" w:rsidP="00234D93">
      <w:pPr>
        <w:pStyle w:val="Heading1"/>
      </w:pPr>
      <w:r>
        <w:t>Current Activities</w:t>
      </w:r>
    </w:p>
    <w:p w:rsidR="008969F7" w:rsidRDefault="008969F7" w:rsidP="004E4630">
      <w:pPr>
        <w:pStyle w:val="normal0"/>
      </w:pPr>
    </w:p>
    <w:p w:rsidR="004C58DE" w:rsidRDefault="004C58DE" w:rsidP="00E2585B">
      <w:pPr>
        <w:pStyle w:val="Heading2"/>
      </w:pPr>
      <w:r>
        <w:t>129 Card Punch / Verifier</w:t>
      </w:r>
    </w:p>
    <w:p w:rsidR="00E2585B" w:rsidRDefault="00E2585B" w:rsidP="004E4630">
      <w:pPr>
        <w:pStyle w:val="normal0"/>
      </w:pPr>
    </w:p>
    <w:p w:rsidR="008969F7" w:rsidRDefault="00E2585B" w:rsidP="004E4630">
      <w:pPr>
        <w:pStyle w:val="normal0"/>
      </w:pPr>
      <w:r>
        <w:rPr>
          <w:noProof/>
        </w:rPr>
        <w:drawing>
          <wp:anchor distT="0" distB="0" distL="114300" distR="114300" simplePos="0" relativeHeight="251658240" behindDoc="1" locked="0" layoutInCell="1" allowOverlap="1">
            <wp:simplePos x="0" y="0"/>
            <wp:positionH relativeFrom="column">
              <wp:posOffset>0</wp:posOffset>
            </wp:positionH>
            <wp:positionV relativeFrom="paragraph">
              <wp:posOffset>-3175</wp:posOffset>
            </wp:positionV>
            <wp:extent cx="2625090" cy="1966595"/>
            <wp:effectExtent l="19050" t="0" r="3810" b="0"/>
            <wp:wrapTight wrapText="bothSides">
              <wp:wrapPolygon edited="0">
                <wp:start x="-157" y="0"/>
                <wp:lineTo x="-157" y="21342"/>
                <wp:lineTo x="21631" y="21342"/>
                <wp:lineTo x="21631" y="0"/>
                <wp:lineTo x="-157" y="0"/>
              </wp:wrapPolygon>
            </wp:wrapTight>
            <wp:docPr id="6" name="Picture 5" descr="2024-02-29 Punch Card Room - Copy_m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4-02-29 Punch Card Room - Copy_med.jpg"/>
                    <pic:cNvPicPr/>
                  </pic:nvPicPr>
                  <pic:blipFill>
                    <a:blip r:embed="rId7"/>
                    <a:stretch>
                      <a:fillRect/>
                    </a:stretch>
                  </pic:blipFill>
                  <pic:spPr>
                    <a:xfrm>
                      <a:off x="0" y="0"/>
                      <a:ext cx="2625090" cy="1966595"/>
                    </a:xfrm>
                    <a:prstGeom prst="rect">
                      <a:avLst/>
                    </a:prstGeom>
                  </pic:spPr>
                </pic:pic>
              </a:graphicData>
            </a:graphic>
          </wp:anchor>
        </w:drawing>
      </w:r>
      <w:r w:rsidR="008969F7">
        <w:t xml:space="preserve">The 129 card punch / verifier </w:t>
      </w:r>
      <w:r>
        <w:t>has now been repaired and is out on display in the Punch Card room. After a full clean and lubrication of the mechanical components, all logic cards and connectors were re-seated.</w:t>
      </w:r>
      <w:r w:rsidR="00E12809">
        <w:t xml:space="preserve"> It then powered up and operated normally.</w:t>
      </w:r>
    </w:p>
    <w:p w:rsidR="00E2585B" w:rsidRDefault="00E12809" w:rsidP="004E4630">
      <w:pPr>
        <w:pStyle w:val="normal0"/>
      </w:pPr>
      <w:r>
        <w:rPr>
          <w:noProof/>
        </w:rPr>
        <w:drawing>
          <wp:anchor distT="0" distB="0" distL="114300" distR="114300" simplePos="0" relativeHeight="251659264" behindDoc="1" locked="0" layoutInCell="1" allowOverlap="1">
            <wp:simplePos x="0" y="0"/>
            <wp:positionH relativeFrom="column">
              <wp:posOffset>114935</wp:posOffset>
            </wp:positionH>
            <wp:positionV relativeFrom="paragraph">
              <wp:posOffset>126365</wp:posOffset>
            </wp:positionV>
            <wp:extent cx="2884170" cy="2164080"/>
            <wp:effectExtent l="19050" t="0" r="0" b="0"/>
            <wp:wrapTight wrapText="bothSides">
              <wp:wrapPolygon edited="0">
                <wp:start x="-143" y="0"/>
                <wp:lineTo x="-143" y="21486"/>
                <wp:lineTo x="21543" y="21486"/>
                <wp:lineTo x="21543" y="0"/>
                <wp:lineTo x="-143" y="0"/>
              </wp:wrapPolygon>
            </wp:wrapTight>
            <wp:docPr id="7" name="Picture 6" descr="2024-02-29 11.13.36_m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4-02-29 11.13.36_med.jpg"/>
                    <pic:cNvPicPr/>
                  </pic:nvPicPr>
                  <pic:blipFill>
                    <a:blip r:embed="rId8"/>
                    <a:stretch>
                      <a:fillRect/>
                    </a:stretch>
                  </pic:blipFill>
                  <pic:spPr>
                    <a:xfrm>
                      <a:off x="0" y="0"/>
                      <a:ext cx="2884170" cy="2164080"/>
                    </a:xfrm>
                    <a:prstGeom prst="rect">
                      <a:avLst/>
                    </a:prstGeom>
                  </pic:spPr>
                </pic:pic>
              </a:graphicData>
            </a:graphic>
          </wp:anchor>
        </w:drawing>
      </w:r>
    </w:p>
    <w:p w:rsidR="00E2585B" w:rsidRPr="00E2585B" w:rsidRDefault="00E2585B" w:rsidP="004E4630">
      <w:pPr>
        <w:pStyle w:val="normal0"/>
      </w:pPr>
      <w:r>
        <w:t xml:space="preserve">We now </w:t>
      </w:r>
      <w:r w:rsidR="00E12809">
        <w:t xml:space="preserve">therefore </w:t>
      </w:r>
      <w:r>
        <w:t>have</w:t>
      </w:r>
      <w:r w:rsidR="00D15DF8">
        <w:t xml:space="preserve"> on display</w:t>
      </w:r>
      <w:r>
        <w:t xml:space="preserve"> the very first card punch used for data processing, the pantograph punch of 1889, and the last IBM card punches, the </w:t>
      </w:r>
      <w:r w:rsidR="002C4C2C">
        <w:t>1</w:t>
      </w:r>
      <w:r>
        <w:t>29</w:t>
      </w:r>
      <w:r w:rsidR="00D15DF8">
        <w:t xml:space="preserve"> (1971)</w:t>
      </w:r>
      <w:r>
        <w:t xml:space="preserve"> for 80 column cards and 5496 </w:t>
      </w:r>
      <w:r w:rsidR="00D15DF8">
        <w:t xml:space="preserve">(1969) </w:t>
      </w:r>
      <w:r>
        <w:t>for 96 column cards.</w:t>
      </w:r>
      <w:r w:rsidR="00D15DF8">
        <w:t xml:space="preserve"> The 129 is shown alongside the 029 of 1964.</w:t>
      </w:r>
    </w:p>
    <w:p w:rsidR="00D15DF8" w:rsidRDefault="00D15DF8" w:rsidP="004E4630">
      <w:pPr>
        <w:pStyle w:val="normal0"/>
      </w:pPr>
    </w:p>
    <w:p w:rsidR="008969F7" w:rsidRDefault="00E12809" w:rsidP="004E4630">
      <w:pPr>
        <w:pStyle w:val="normal0"/>
      </w:pPr>
      <w:r>
        <w:rPr>
          <w:noProof/>
        </w:rPr>
        <w:drawing>
          <wp:anchor distT="0" distB="0" distL="114300" distR="114300" simplePos="0" relativeHeight="251661312" behindDoc="1" locked="0" layoutInCell="1" allowOverlap="1">
            <wp:simplePos x="0" y="0"/>
            <wp:positionH relativeFrom="column">
              <wp:posOffset>22860</wp:posOffset>
            </wp:positionH>
            <wp:positionV relativeFrom="paragraph">
              <wp:posOffset>-2540</wp:posOffset>
            </wp:positionV>
            <wp:extent cx="2738755" cy="2049780"/>
            <wp:effectExtent l="19050" t="0" r="4445" b="0"/>
            <wp:wrapTight wrapText="bothSides">
              <wp:wrapPolygon edited="0">
                <wp:start x="-150" y="0"/>
                <wp:lineTo x="-150" y="21480"/>
                <wp:lineTo x="21635" y="21480"/>
                <wp:lineTo x="21635" y="0"/>
                <wp:lineTo x="-150" y="0"/>
              </wp:wrapPolygon>
            </wp:wrapTight>
            <wp:docPr id="11" name="Picture 7" descr="0065_m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65_med.jpg"/>
                    <pic:cNvPicPr/>
                  </pic:nvPicPr>
                  <pic:blipFill>
                    <a:blip r:embed="rId9"/>
                    <a:stretch>
                      <a:fillRect/>
                    </a:stretch>
                  </pic:blipFill>
                  <pic:spPr>
                    <a:xfrm>
                      <a:off x="0" y="0"/>
                      <a:ext cx="2738755" cy="2049780"/>
                    </a:xfrm>
                    <a:prstGeom prst="rect">
                      <a:avLst/>
                    </a:prstGeom>
                  </pic:spPr>
                </pic:pic>
              </a:graphicData>
            </a:graphic>
          </wp:anchor>
        </w:drawing>
      </w:r>
      <w:r w:rsidR="00D15DF8">
        <w:t>We have also had a look at the System/23 Datamaster, General Systems’ Division personal computer. This was announced a little earlier than the IBM PC, with built in CRT display and two 8” floppy drives.</w:t>
      </w:r>
    </w:p>
    <w:p w:rsidR="00D15DF8" w:rsidRDefault="00D15DF8" w:rsidP="004E4630">
      <w:pPr>
        <w:pStyle w:val="normal0"/>
      </w:pPr>
    </w:p>
    <w:p w:rsidR="00D15DF8" w:rsidRDefault="00E12809" w:rsidP="004E4630">
      <w:pPr>
        <w:pStyle w:val="normal0"/>
      </w:pPr>
      <w:r>
        <w:rPr>
          <w:noProof/>
        </w:rPr>
        <w:drawing>
          <wp:anchor distT="0" distB="0" distL="114300" distR="114300" simplePos="0" relativeHeight="251662336" behindDoc="1" locked="0" layoutInCell="1" allowOverlap="1">
            <wp:simplePos x="0" y="0"/>
            <wp:positionH relativeFrom="column">
              <wp:posOffset>244475</wp:posOffset>
            </wp:positionH>
            <wp:positionV relativeFrom="paragraph">
              <wp:posOffset>-2540</wp:posOffset>
            </wp:positionV>
            <wp:extent cx="2743200" cy="2049780"/>
            <wp:effectExtent l="19050" t="0" r="0" b="0"/>
            <wp:wrapTight wrapText="bothSides">
              <wp:wrapPolygon edited="0">
                <wp:start x="-150" y="0"/>
                <wp:lineTo x="-150" y="21480"/>
                <wp:lineTo x="21600" y="21480"/>
                <wp:lineTo x="21600" y="0"/>
                <wp:lineTo x="-150" y="0"/>
              </wp:wrapPolygon>
            </wp:wrapTight>
            <wp:docPr id="12" name="Picture 8" descr="0065_1_m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65_1_med.jpg"/>
                    <pic:cNvPicPr/>
                  </pic:nvPicPr>
                  <pic:blipFill>
                    <a:blip r:embed="rId10"/>
                    <a:stretch>
                      <a:fillRect/>
                    </a:stretch>
                  </pic:blipFill>
                  <pic:spPr>
                    <a:xfrm>
                      <a:off x="0" y="0"/>
                      <a:ext cx="2743200" cy="2049780"/>
                    </a:xfrm>
                    <a:prstGeom prst="rect">
                      <a:avLst/>
                    </a:prstGeom>
                  </pic:spPr>
                </pic:pic>
              </a:graphicData>
            </a:graphic>
          </wp:anchor>
        </w:drawing>
      </w:r>
      <w:r w:rsidR="00D15DF8">
        <w:t>So far it has resisted any attempt at life. As is often the case with older hardware, the power supply appears to be the culprit. There are however no obvious signs and we don’t have a wiring diagram, so it seems unlikely we’ll make much progress</w:t>
      </w:r>
      <w:r w:rsidR="00CE0C26">
        <w:t xml:space="preserve"> in the shorter term.</w:t>
      </w:r>
    </w:p>
    <w:p w:rsidR="00CE0C26" w:rsidRDefault="00CE0C26" w:rsidP="004E4630">
      <w:pPr>
        <w:pStyle w:val="normal0"/>
      </w:pPr>
    </w:p>
    <w:p w:rsidR="00CE0C26" w:rsidRDefault="00CE0C26" w:rsidP="004E4630">
      <w:pPr>
        <w:pStyle w:val="normal0"/>
      </w:pPr>
      <w:r>
        <w:t xml:space="preserve">         </w:t>
      </w:r>
    </w:p>
    <w:p w:rsidR="00334704" w:rsidRDefault="00334704">
      <w:pPr>
        <w:rPr>
          <w:i/>
        </w:rPr>
      </w:pPr>
    </w:p>
    <w:p w:rsidR="00CE0C26" w:rsidRDefault="00CE0C26" w:rsidP="004E4630">
      <w:pPr>
        <w:pStyle w:val="normal0"/>
        <w:rPr>
          <w:i/>
        </w:rPr>
      </w:pPr>
    </w:p>
    <w:p w:rsidR="00334704" w:rsidRDefault="00334704" w:rsidP="004E4630">
      <w:pPr>
        <w:pStyle w:val="normal0"/>
      </w:pPr>
      <w:r>
        <w:rPr>
          <w:noProof/>
        </w:rPr>
        <w:drawing>
          <wp:anchor distT="0" distB="0" distL="114300" distR="114300" simplePos="0" relativeHeight="251660288" behindDoc="1" locked="0" layoutInCell="1" allowOverlap="1">
            <wp:simplePos x="0" y="0"/>
            <wp:positionH relativeFrom="column">
              <wp:posOffset>22860</wp:posOffset>
            </wp:positionH>
            <wp:positionV relativeFrom="paragraph">
              <wp:posOffset>0</wp:posOffset>
            </wp:positionV>
            <wp:extent cx="2794000" cy="2095500"/>
            <wp:effectExtent l="19050" t="0" r="6350" b="0"/>
            <wp:wrapTight wrapText="bothSides">
              <wp:wrapPolygon edited="0">
                <wp:start x="-147" y="0"/>
                <wp:lineTo x="-147" y="21404"/>
                <wp:lineTo x="21649" y="21404"/>
                <wp:lineTo x="21649" y="0"/>
                <wp:lineTo x="-147" y="0"/>
              </wp:wrapPolygon>
            </wp:wrapTight>
            <wp:docPr id="10" name="Picture 9" descr="0082 -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82 - Copy.jpg"/>
                    <pic:cNvPicPr/>
                  </pic:nvPicPr>
                  <pic:blipFill>
                    <a:blip r:embed="rId11"/>
                    <a:stretch>
                      <a:fillRect/>
                    </a:stretch>
                  </pic:blipFill>
                  <pic:spPr>
                    <a:xfrm>
                      <a:off x="0" y="0"/>
                      <a:ext cx="2794000" cy="2095500"/>
                    </a:xfrm>
                    <a:prstGeom prst="rect">
                      <a:avLst/>
                    </a:prstGeom>
                  </pic:spPr>
                </pic:pic>
              </a:graphicData>
            </a:graphic>
          </wp:anchor>
        </w:drawing>
      </w:r>
      <w:r>
        <w:t xml:space="preserve">Another machine to have received attention </w:t>
      </w:r>
      <w:r w:rsidR="00E12809">
        <w:t xml:space="preserve">in the </w:t>
      </w:r>
      <w:r>
        <w:t>last month was one of our two 5110 Desktop Computers from 1978. This was IBM’s first all-in-one machine, with a small CRT display and able to run Basic or APL.</w:t>
      </w:r>
    </w:p>
    <w:p w:rsidR="00334704" w:rsidRDefault="00334704" w:rsidP="004E4630">
      <w:pPr>
        <w:pStyle w:val="normal0"/>
      </w:pPr>
    </w:p>
    <w:p w:rsidR="00334704" w:rsidRDefault="00334704" w:rsidP="004E4630">
      <w:pPr>
        <w:pStyle w:val="normal0"/>
      </w:pPr>
      <w:r>
        <w:t>On first power up, the display showed a test pattern, but there was no reaction from any keys or switches. Shortly afterwards the main fuse blew, and on replacement the machine would no longer power up. Another power supply...</w:t>
      </w:r>
    </w:p>
    <w:p w:rsidR="00E51CC2" w:rsidRDefault="00E51CC2" w:rsidP="004E4630">
      <w:pPr>
        <w:pStyle w:val="normal0"/>
      </w:pPr>
    </w:p>
    <w:p w:rsidR="00E51CC2" w:rsidRDefault="005D6C91" w:rsidP="004E4630">
      <w:pPr>
        <w:pStyle w:val="normal0"/>
      </w:pPr>
      <w:r>
        <w:rPr>
          <w:noProof/>
        </w:rPr>
        <w:drawing>
          <wp:anchor distT="0" distB="0" distL="114300" distR="114300" simplePos="0" relativeHeight="251663360" behindDoc="1" locked="0" layoutInCell="1" allowOverlap="1">
            <wp:simplePos x="0" y="0"/>
            <wp:positionH relativeFrom="column">
              <wp:posOffset>3863340</wp:posOffset>
            </wp:positionH>
            <wp:positionV relativeFrom="paragraph">
              <wp:posOffset>114300</wp:posOffset>
            </wp:positionV>
            <wp:extent cx="2114550" cy="3177540"/>
            <wp:effectExtent l="19050" t="0" r="0" b="0"/>
            <wp:wrapTight wrapText="bothSides">
              <wp:wrapPolygon edited="0">
                <wp:start x="-195" y="0"/>
                <wp:lineTo x="-195" y="21496"/>
                <wp:lineTo x="21600" y="21496"/>
                <wp:lineTo x="21600" y="0"/>
                <wp:lineTo x="-195" y="0"/>
              </wp:wrapPolygon>
            </wp:wrapTight>
            <wp:docPr id="1" name="Picture 0" descr="0142-sphinx - Copy_m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42-sphinx - Copy_med.jpg"/>
                    <pic:cNvPicPr/>
                  </pic:nvPicPr>
                  <pic:blipFill>
                    <a:blip r:embed="rId12"/>
                    <a:stretch>
                      <a:fillRect/>
                    </a:stretch>
                  </pic:blipFill>
                  <pic:spPr>
                    <a:xfrm>
                      <a:off x="0" y="0"/>
                      <a:ext cx="2114550" cy="3177540"/>
                    </a:xfrm>
                    <a:prstGeom prst="rect">
                      <a:avLst/>
                    </a:prstGeom>
                  </pic:spPr>
                </pic:pic>
              </a:graphicData>
            </a:graphic>
          </wp:anchor>
        </w:drawing>
      </w:r>
    </w:p>
    <w:p w:rsidR="005D6C91" w:rsidRDefault="005D6C91" w:rsidP="004E4630">
      <w:pPr>
        <w:pStyle w:val="normal0"/>
      </w:pPr>
    </w:p>
    <w:p w:rsidR="005D6C91" w:rsidRDefault="005D6C91" w:rsidP="004E4630">
      <w:pPr>
        <w:pStyle w:val="normal0"/>
      </w:pPr>
    </w:p>
    <w:p w:rsidR="00E51CC2" w:rsidRDefault="005D6C91" w:rsidP="004E4630">
      <w:pPr>
        <w:pStyle w:val="normal0"/>
      </w:pPr>
      <w:r>
        <w:t>We have also taken a look at the Sphinx LCD Projector. This 1986 development project looked at producing a projector using LCD technology, but was never announced. Our first move was to connect it to its special adapter card in a PC, the projector bulb lit and projected a blank screen on the wall. With help from contacts in Hursley, one of the original development team, now a retiree, came in to see if he could help. Without software we could not produce a signal, and the expert did say it was unlikely the LCD module would still work after 37 years due to chemical deterioration. However he does think there is a way of forcing an image onto the wall, and we await developments.</w:t>
      </w:r>
    </w:p>
    <w:p w:rsidR="009A4F53" w:rsidRDefault="009A4F53" w:rsidP="004E4630">
      <w:pPr>
        <w:pStyle w:val="normal0"/>
      </w:pPr>
    </w:p>
    <w:p w:rsidR="009A4F53" w:rsidRDefault="009A4F53" w:rsidP="004E4630">
      <w:pPr>
        <w:pStyle w:val="normal0"/>
      </w:pPr>
    </w:p>
    <w:p w:rsidR="005D6C91" w:rsidRDefault="005D6C91" w:rsidP="004E4630">
      <w:pPr>
        <w:pStyle w:val="normal0"/>
      </w:pPr>
    </w:p>
    <w:p w:rsidR="005D6C91" w:rsidRDefault="005D6C91" w:rsidP="004E4630">
      <w:pPr>
        <w:pStyle w:val="normal0"/>
      </w:pPr>
    </w:p>
    <w:p w:rsidR="005D6C91" w:rsidRDefault="005D6C91" w:rsidP="004E4630">
      <w:pPr>
        <w:pStyle w:val="normal0"/>
      </w:pPr>
    </w:p>
    <w:p w:rsidR="009A4F53" w:rsidRDefault="009A4F53" w:rsidP="004E4630">
      <w:pPr>
        <w:pStyle w:val="normal0"/>
      </w:pPr>
      <w:r>
        <w:t xml:space="preserve">Finally, we have published another tri-fold, Punch Card Processing, showing various unit record machines and how they fitted into the process. You can download a copy at </w:t>
      </w:r>
    </w:p>
    <w:p w:rsidR="009A4F53" w:rsidRDefault="009A4F53" w:rsidP="004E4630">
      <w:pPr>
        <w:pStyle w:val="normal0"/>
      </w:pPr>
    </w:p>
    <w:p w:rsidR="009A4F53" w:rsidRDefault="00555067" w:rsidP="004E4630">
      <w:pPr>
        <w:pStyle w:val="normal0"/>
      </w:pPr>
      <w:hyperlink r:id="rId13" w:history="1">
        <w:r w:rsidR="009A4F53" w:rsidRPr="00AC5D02">
          <w:rPr>
            <w:rStyle w:val="Hyperlink"/>
          </w:rPr>
          <w:t>https://slx-online.biz/hursley/docs/pcprocess%20trifold.pdf</w:t>
        </w:r>
      </w:hyperlink>
      <w:r w:rsidR="009A4F53">
        <w:t xml:space="preserve"> </w:t>
      </w:r>
    </w:p>
    <w:p w:rsidR="00AC7E1B" w:rsidRDefault="00AC7E1B" w:rsidP="004E4630">
      <w:pPr>
        <w:pStyle w:val="normal0"/>
      </w:pPr>
    </w:p>
    <w:p w:rsidR="00AC7E1B" w:rsidRPr="00334704" w:rsidRDefault="00AC7E1B" w:rsidP="004E4630">
      <w:pPr>
        <w:pStyle w:val="normal0"/>
      </w:pPr>
    </w:p>
    <w:sectPr w:rsidR="00AC7E1B" w:rsidRPr="00334704" w:rsidSect="00D95637">
      <w:headerReference w:type="default" r:id="rId14"/>
      <w:footerReference w:type="default" r:id="rId15"/>
      <w:pgSz w:w="11906" w:h="16838"/>
      <w:pgMar w:top="1440" w:right="1230" w:bottom="1440" w:left="1230" w:header="709" w:footer="709"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2109" w:rsidRDefault="00E62109" w:rsidP="00D95637">
      <w:r>
        <w:separator/>
      </w:r>
    </w:p>
  </w:endnote>
  <w:endnote w:type="continuationSeparator" w:id="1">
    <w:p w:rsidR="00E62109" w:rsidRDefault="00E62109" w:rsidP="00D9563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5637" w:rsidRDefault="006F65D4">
    <w:pPr>
      <w:pStyle w:val="normal0"/>
      <w:pBdr>
        <w:top w:val="nil"/>
        <w:left w:val="nil"/>
        <w:bottom w:val="nil"/>
        <w:right w:val="nil"/>
        <w:between w:val="nil"/>
      </w:pBdr>
      <w:tabs>
        <w:tab w:val="center" w:pos="4153"/>
        <w:tab w:val="right" w:pos="8306"/>
      </w:tabs>
      <w:jc w:val="center"/>
      <w:rPr>
        <w:color w:val="000000"/>
      </w:rPr>
    </w:pPr>
    <w:r>
      <w:rPr>
        <w:color w:val="000000"/>
      </w:rPr>
      <w:t xml:space="preserve">Web Site: </w:t>
    </w:r>
    <w:hyperlink r:id="rId1">
      <w:r>
        <w:rPr>
          <w:color w:val="0000FF"/>
          <w:u w:val="single"/>
        </w:rPr>
        <w:t>https://hursley.slx-online.biz/</w:t>
      </w:r>
    </w:hyperlink>
    <w:r w:rsidR="00F93426">
      <w:t xml:space="preserve">  Photo Archive: </w:t>
    </w:r>
    <w:hyperlink r:id="rId2" w:history="1">
      <w:r w:rsidR="00F93426" w:rsidRPr="003D6942">
        <w:rPr>
          <w:rStyle w:val="Hyperlink"/>
        </w:rPr>
        <w:t>http://igonta.net/hursley/</w:t>
      </w:r>
    </w:hyperlink>
  </w:p>
  <w:p w:rsidR="00D95637" w:rsidRDefault="006F65D4">
    <w:pPr>
      <w:pStyle w:val="normal0"/>
      <w:pBdr>
        <w:top w:val="nil"/>
        <w:left w:val="nil"/>
        <w:bottom w:val="nil"/>
        <w:right w:val="nil"/>
        <w:between w:val="nil"/>
      </w:pBdr>
      <w:tabs>
        <w:tab w:val="center" w:pos="4153"/>
        <w:tab w:val="right" w:pos="8306"/>
      </w:tabs>
      <w:jc w:val="center"/>
      <w:rPr>
        <w:color w:val="000000"/>
      </w:rPr>
    </w:pPr>
    <w:r>
      <w:rPr>
        <w:color w:val="000000"/>
      </w:rPr>
      <w:t xml:space="preserve">IBM Contact: </w:t>
    </w:r>
    <w:hyperlink r:id="rId3">
      <w:r>
        <w:rPr>
          <w:color w:val="0000FF"/>
          <w:u w:val="single"/>
        </w:rPr>
        <w:t>Hursley Communications</w:t>
      </w:r>
    </w:hyperlink>
    <w:r>
      <w:rPr>
        <w:color w:val="000000"/>
      </w:rPr>
      <w:tab/>
      <w:t xml:space="preserve">        Curator Contact: </w:t>
    </w:r>
    <w:hyperlink r:id="rId4">
      <w:r>
        <w:rPr>
          <w:color w:val="0000FF"/>
          <w:u w:val="single"/>
        </w:rPr>
        <w:t>Peter Short</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2109" w:rsidRDefault="00E62109" w:rsidP="00D95637">
      <w:r>
        <w:separator/>
      </w:r>
    </w:p>
  </w:footnote>
  <w:footnote w:type="continuationSeparator" w:id="1">
    <w:p w:rsidR="00E62109" w:rsidRDefault="00E62109" w:rsidP="00D9563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5637" w:rsidRDefault="006F65D4">
    <w:pPr>
      <w:pStyle w:val="Heading1"/>
    </w:pPr>
    <w:r>
      <w:t xml:space="preserve">Hursley Museum Services – </w:t>
    </w:r>
    <w:r w:rsidR="00E2585B">
      <w:t>Febru</w:t>
    </w:r>
    <w:r w:rsidR="004C4653">
      <w:t>ary 2024</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D95637"/>
    <w:rsid w:val="00027613"/>
    <w:rsid w:val="00027805"/>
    <w:rsid w:val="00050BB4"/>
    <w:rsid w:val="0005215A"/>
    <w:rsid w:val="0005377B"/>
    <w:rsid w:val="000552C4"/>
    <w:rsid w:val="00082965"/>
    <w:rsid w:val="00085101"/>
    <w:rsid w:val="00090389"/>
    <w:rsid w:val="000A66A2"/>
    <w:rsid w:val="000B6B60"/>
    <w:rsid w:val="000C1413"/>
    <w:rsid w:val="000C5D33"/>
    <w:rsid w:val="000D7E8B"/>
    <w:rsid w:val="001144D2"/>
    <w:rsid w:val="001154B5"/>
    <w:rsid w:val="0015171A"/>
    <w:rsid w:val="001551B7"/>
    <w:rsid w:val="00171A38"/>
    <w:rsid w:val="00192976"/>
    <w:rsid w:val="001968F4"/>
    <w:rsid w:val="001A2433"/>
    <w:rsid w:val="001B50BF"/>
    <w:rsid w:val="001B7E80"/>
    <w:rsid w:val="001D09EC"/>
    <w:rsid w:val="001E319D"/>
    <w:rsid w:val="001E40F7"/>
    <w:rsid w:val="001E7E14"/>
    <w:rsid w:val="001F5CC3"/>
    <w:rsid w:val="00214D90"/>
    <w:rsid w:val="002165DF"/>
    <w:rsid w:val="00234D93"/>
    <w:rsid w:val="002434ED"/>
    <w:rsid w:val="00256D2E"/>
    <w:rsid w:val="0027699A"/>
    <w:rsid w:val="002A3B80"/>
    <w:rsid w:val="002A3C75"/>
    <w:rsid w:val="002B263E"/>
    <w:rsid w:val="002C29EC"/>
    <w:rsid w:val="002C47A5"/>
    <w:rsid w:val="002C48B4"/>
    <w:rsid w:val="002C4C2C"/>
    <w:rsid w:val="002C5AA7"/>
    <w:rsid w:val="002E4987"/>
    <w:rsid w:val="002F4D14"/>
    <w:rsid w:val="00302649"/>
    <w:rsid w:val="003249FE"/>
    <w:rsid w:val="00334704"/>
    <w:rsid w:val="00342E4D"/>
    <w:rsid w:val="00386508"/>
    <w:rsid w:val="003B5148"/>
    <w:rsid w:val="003D6942"/>
    <w:rsid w:val="003E437F"/>
    <w:rsid w:val="003E5C20"/>
    <w:rsid w:val="004009DE"/>
    <w:rsid w:val="00416E71"/>
    <w:rsid w:val="00423945"/>
    <w:rsid w:val="004316BC"/>
    <w:rsid w:val="00432D5A"/>
    <w:rsid w:val="004365E1"/>
    <w:rsid w:val="004479D0"/>
    <w:rsid w:val="00482355"/>
    <w:rsid w:val="004873A2"/>
    <w:rsid w:val="004927E1"/>
    <w:rsid w:val="00496406"/>
    <w:rsid w:val="004A4670"/>
    <w:rsid w:val="004A5294"/>
    <w:rsid w:val="004A583D"/>
    <w:rsid w:val="004C4653"/>
    <w:rsid w:val="004C58DE"/>
    <w:rsid w:val="004E4630"/>
    <w:rsid w:val="004F2E45"/>
    <w:rsid w:val="0052103B"/>
    <w:rsid w:val="005251D2"/>
    <w:rsid w:val="00527063"/>
    <w:rsid w:val="00535EDE"/>
    <w:rsid w:val="00545F61"/>
    <w:rsid w:val="00555067"/>
    <w:rsid w:val="00563552"/>
    <w:rsid w:val="005D64EC"/>
    <w:rsid w:val="005D6C91"/>
    <w:rsid w:val="005E1770"/>
    <w:rsid w:val="005E19B7"/>
    <w:rsid w:val="00601288"/>
    <w:rsid w:val="006066BE"/>
    <w:rsid w:val="00620BC3"/>
    <w:rsid w:val="00653087"/>
    <w:rsid w:val="006530E4"/>
    <w:rsid w:val="006550BA"/>
    <w:rsid w:val="006666F1"/>
    <w:rsid w:val="00667876"/>
    <w:rsid w:val="00671C39"/>
    <w:rsid w:val="00671EE9"/>
    <w:rsid w:val="006B1944"/>
    <w:rsid w:val="006C56E3"/>
    <w:rsid w:val="006D1F2B"/>
    <w:rsid w:val="006E43E2"/>
    <w:rsid w:val="006E74AE"/>
    <w:rsid w:val="006F65D4"/>
    <w:rsid w:val="007151D1"/>
    <w:rsid w:val="00722977"/>
    <w:rsid w:val="00722E0C"/>
    <w:rsid w:val="00737E90"/>
    <w:rsid w:val="0074545F"/>
    <w:rsid w:val="00776016"/>
    <w:rsid w:val="007A1219"/>
    <w:rsid w:val="007A4B5E"/>
    <w:rsid w:val="007B2393"/>
    <w:rsid w:val="007D7C8F"/>
    <w:rsid w:val="007E0AC4"/>
    <w:rsid w:val="007E30DF"/>
    <w:rsid w:val="007E5ED8"/>
    <w:rsid w:val="00822C35"/>
    <w:rsid w:val="008242C8"/>
    <w:rsid w:val="00834AFD"/>
    <w:rsid w:val="00841C05"/>
    <w:rsid w:val="00844645"/>
    <w:rsid w:val="00863FD0"/>
    <w:rsid w:val="00870AA6"/>
    <w:rsid w:val="00871006"/>
    <w:rsid w:val="008738B9"/>
    <w:rsid w:val="008819D1"/>
    <w:rsid w:val="00882838"/>
    <w:rsid w:val="008969F7"/>
    <w:rsid w:val="008A4128"/>
    <w:rsid w:val="008D2013"/>
    <w:rsid w:val="008F116D"/>
    <w:rsid w:val="00922377"/>
    <w:rsid w:val="00930137"/>
    <w:rsid w:val="009325F9"/>
    <w:rsid w:val="00933DD3"/>
    <w:rsid w:val="0094259F"/>
    <w:rsid w:val="00947B30"/>
    <w:rsid w:val="009635FD"/>
    <w:rsid w:val="00972ED4"/>
    <w:rsid w:val="00974DC7"/>
    <w:rsid w:val="00975469"/>
    <w:rsid w:val="00995E9B"/>
    <w:rsid w:val="009A4F53"/>
    <w:rsid w:val="009B2113"/>
    <w:rsid w:val="009B4A86"/>
    <w:rsid w:val="009C125F"/>
    <w:rsid w:val="009D3B1F"/>
    <w:rsid w:val="009D5C1B"/>
    <w:rsid w:val="009F4523"/>
    <w:rsid w:val="009F5CC0"/>
    <w:rsid w:val="00A032F0"/>
    <w:rsid w:val="00A148E2"/>
    <w:rsid w:val="00A17357"/>
    <w:rsid w:val="00A213EF"/>
    <w:rsid w:val="00A437CE"/>
    <w:rsid w:val="00A654D9"/>
    <w:rsid w:val="00A80526"/>
    <w:rsid w:val="00A956D4"/>
    <w:rsid w:val="00AA283F"/>
    <w:rsid w:val="00AA65BB"/>
    <w:rsid w:val="00AC0DD6"/>
    <w:rsid w:val="00AC7E1B"/>
    <w:rsid w:val="00AD67DF"/>
    <w:rsid w:val="00AF3983"/>
    <w:rsid w:val="00AF4F91"/>
    <w:rsid w:val="00B013B5"/>
    <w:rsid w:val="00B13165"/>
    <w:rsid w:val="00B47B29"/>
    <w:rsid w:val="00B5080E"/>
    <w:rsid w:val="00B66748"/>
    <w:rsid w:val="00B97581"/>
    <w:rsid w:val="00BA373B"/>
    <w:rsid w:val="00BB3C8B"/>
    <w:rsid w:val="00BD5642"/>
    <w:rsid w:val="00BE4C20"/>
    <w:rsid w:val="00BF1B7D"/>
    <w:rsid w:val="00C04CD8"/>
    <w:rsid w:val="00C37D3A"/>
    <w:rsid w:val="00C52F68"/>
    <w:rsid w:val="00C575F2"/>
    <w:rsid w:val="00C658F1"/>
    <w:rsid w:val="00C97ABA"/>
    <w:rsid w:val="00CA41B7"/>
    <w:rsid w:val="00CB2802"/>
    <w:rsid w:val="00CB3A15"/>
    <w:rsid w:val="00CB4418"/>
    <w:rsid w:val="00CB60A2"/>
    <w:rsid w:val="00CE0C26"/>
    <w:rsid w:val="00CE5398"/>
    <w:rsid w:val="00D05132"/>
    <w:rsid w:val="00D06DAC"/>
    <w:rsid w:val="00D15DF8"/>
    <w:rsid w:val="00D200A5"/>
    <w:rsid w:val="00D215FF"/>
    <w:rsid w:val="00D21D7F"/>
    <w:rsid w:val="00D3069E"/>
    <w:rsid w:val="00D35F5D"/>
    <w:rsid w:val="00D41812"/>
    <w:rsid w:val="00D619E0"/>
    <w:rsid w:val="00D70FB4"/>
    <w:rsid w:val="00D77856"/>
    <w:rsid w:val="00D85961"/>
    <w:rsid w:val="00D95637"/>
    <w:rsid w:val="00DA2A8C"/>
    <w:rsid w:val="00DD6337"/>
    <w:rsid w:val="00E10055"/>
    <w:rsid w:val="00E12809"/>
    <w:rsid w:val="00E20AE8"/>
    <w:rsid w:val="00E2554B"/>
    <w:rsid w:val="00E2585B"/>
    <w:rsid w:val="00E33025"/>
    <w:rsid w:val="00E354FE"/>
    <w:rsid w:val="00E37328"/>
    <w:rsid w:val="00E51CC2"/>
    <w:rsid w:val="00E5235C"/>
    <w:rsid w:val="00E54016"/>
    <w:rsid w:val="00E62109"/>
    <w:rsid w:val="00E81012"/>
    <w:rsid w:val="00EB370F"/>
    <w:rsid w:val="00EB6F52"/>
    <w:rsid w:val="00EB7AE8"/>
    <w:rsid w:val="00EC014F"/>
    <w:rsid w:val="00EC061C"/>
    <w:rsid w:val="00EC6E0F"/>
    <w:rsid w:val="00EE6238"/>
    <w:rsid w:val="00EF7481"/>
    <w:rsid w:val="00F07A87"/>
    <w:rsid w:val="00F16686"/>
    <w:rsid w:val="00F24638"/>
    <w:rsid w:val="00F569B0"/>
    <w:rsid w:val="00F569EF"/>
    <w:rsid w:val="00F6276F"/>
    <w:rsid w:val="00F774CC"/>
    <w:rsid w:val="00F869AD"/>
    <w:rsid w:val="00F87B0E"/>
    <w:rsid w:val="00F93426"/>
    <w:rsid w:val="00FC1B6F"/>
    <w:rsid w:val="00FD1B05"/>
    <w:rsid w:val="00FE361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2F68"/>
  </w:style>
  <w:style w:type="paragraph" w:styleId="Heading1">
    <w:name w:val="heading 1"/>
    <w:basedOn w:val="normal0"/>
    <w:next w:val="normal0"/>
    <w:rsid w:val="00D95637"/>
    <w:pPr>
      <w:keepNext/>
      <w:spacing w:before="240" w:after="60"/>
      <w:outlineLvl w:val="0"/>
    </w:pPr>
    <w:rPr>
      <w:rFonts w:ascii="Arial" w:eastAsia="Arial" w:hAnsi="Arial" w:cs="Arial"/>
      <w:b/>
      <w:sz w:val="32"/>
      <w:szCs w:val="32"/>
    </w:rPr>
  </w:style>
  <w:style w:type="paragraph" w:styleId="Heading2">
    <w:name w:val="heading 2"/>
    <w:basedOn w:val="normal0"/>
    <w:next w:val="normal0"/>
    <w:rsid w:val="00D95637"/>
    <w:pPr>
      <w:keepNext/>
      <w:spacing w:before="240" w:after="60"/>
      <w:outlineLvl w:val="1"/>
    </w:pPr>
    <w:rPr>
      <w:rFonts w:ascii="Arial" w:eastAsia="Arial" w:hAnsi="Arial" w:cs="Arial"/>
      <w:b/>
      <w:i/>
      <w:sz w:val="28"/>
      <w:szCs w:val="28"/>
    </w:rPr>
  </w:style>
  <w:style w:type="paragraph" w:styleId="Heading3">
    <w:name w:val="heading 3"/>
    <w:basedOn w:val="normal0"/>
    <w:next w:val="normal0"/>
    <w:rsid w:val="00D95637"/>
    <w:pPr>
      <w:keepNext/>
      <w:spacing w:before="240" w:after="60"/>
      <w:outlineLvl w:val="2"/>
    </w:pPr>
    <w:rPr>
      <w:rFonts w:ascii="Arial" w:eastAsia="Arial" w:hAnsi="Arial" w:cs="Arial"/>
      <w:b/>
      <w:sz w:val="26"/>
      <w:szCs w:val="26"/>
    </w:rPr>
  </w:style>
  <w:style w:type="paragraph" w:styleId="Heading4">
    <w:name w:val="heading 4"/>
    <w:basedOn w:val="normal0"/>
    <w:next w:val="normal0"/>
    <w:rsid w:val="00D95637"/>
    <w:pPr>
      <w:keepNext/>
      <w:keepLines/>
      <w:spacing w:before="240" w:after="40"/>
      <w:outlineLvl w:val="3"/>
    </w:pPr>
    <w:rPr>
      <w:b/>
    </w:rPr>
  </w:style>
  <w:style w:type="paragraph" w:styleId="Heading5">
    <w:name w:val="heading 5"/>
    <w:basedOn w:val="normal0"/>
    <w:next w:val="normal0"/>
    <w:rsid w:val="00D95637"/>
    <w:pPr>
      <w:keepNext/>
      <w:keepLines/>
      <w:spacing w:before="220" w:after="40"/>
      <w:outlineLvl w:val="4"/>
    </w:pPr>
    <w:rPr>
      <w:b/>
      <w:sz w:val="22"/>
      <w:szCs w:val="22"/>
    </w:rPr>
  </w:style>
  <w:style w:type="paragraph" w:styleId="Heading6">
    <w:name w:val="heading 6"/>
    <w:basedOn w:val="normal0"/>
    <w:next w:val="normal0"/>
    <w:rsid w:val="00D95637"/>
    <w:pPr>
      <w:keepNext/>
      <w:keepLines/>
      <w:spacing w:before="200" w:after="40"/>
      <w:outlineLvl w:val="5"/>
    </w:pPr>
    <w:rPr>
      <w:b/>
      <w:sz w:val="20"/>
      <w:szCs w:val="20"/>
    </w:rPr>
  </w:style>
  <w:style w:type="paragraph" w:styleId="Heading7">
    <w:name w:val="heading 7"/>
    <w:basedOn w:val="Normal"/>
    <w:next w:val="Normal"/>
    <w:link w:val="Heading7Char"/>
    <w:uiPriority w:val="9"/>
    <w:unhideWhenUsed/>
    <w:qFormat/>
    <w:rsid w:val="004C58DE"/>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
    <w:rsid w:val="00D95637"/>
  </w:style>
  <w:style w:type="paragraph" w:styleId="Title">
    <w:name w:val="Title"/>
    <w:basedOn w:val="normal0"/>
    <w:next w:val="normal0"/>
    <w:rsid w:val="00D95637"/>
    <w:pPr>
      <w:keepNext/>
      <w:keepLines/>
      <w:spacing w:before="480" w:after="120"/>
    </w:pPr>
    <w:rPr>
      <w:b/>
      <w:sz w:val="72"/>
      <w:szCs w:val="72"/>
    </w:rPr>
  </w:style>
  <w:style w:type="paragraph" w:customStyle="1" w:styleId="normal0">
    <w:name w:val="normal"/>
    <w:rsid w:val="00D95637"/>
  </w:style>
  <w:style w:type="paragraph" w:styleId="Subtitle">
    <w:name w:val="Subtitle"/>
    <w:basedOn w:val="normal0"/>
    <w:next w:val="normal0"/>
    <w:rsid w:val="00D95637"/>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9F4523"/>
    <w:rPr>
      <w:color w:val="0000FF" w:themeColor="hyperlink"/>
      <w:u w:val="single"/>
    </w:rPr>
  </w:style>
  <w:style w:type="paragraph" w:styleId="Header">
    <w:name w:val="header"/>
    <w:basedOn w:val="Normal"/>
    <w:link w:val="HeaderChar"/>
    <w:uiPriority w:val="99"/>
    <w:semiHidden/>
    <w:unhideWhenUsed/>
    <w:rsid w:val="00D41812"/>
    <w:pPr>
      <w:tabs>
        <w:tab w:val="center" w:pos="4513"/>
        <w:tab w:val="right" w:pos="9026"/>
      </w:tabs>
    </w:pPr>
  </w:style>
  <w:style w:type="character" w:customStyle="1" w:styleId="HeaderChar">
    <w:name w:val="Header Char"/>
    <w:basedOn w:val="DefaultParagraphFont"/>
    <w:link w:val="Header"/>
    <w:uiPriority w:val="99"/>
    <w:semiHidden/>
    <w:rsid w:val="00D41812"/>
  </w:style>
  <w:style w:type="paragraph" w:styleId="Footer">
    <w:name w:val="footer"/>
    <w:basedOn w:val="Normal"/>
    <w:link w:val="FooterChar"/>
    <w:uiPriority w:val="99"/>
    <w:semiHidden/>
    <w:unhideWhenUsed/>
    <w:rsid w:val="00D41812"/>
    <w:pPr>
      <w:tabs>
        <w:tab w:val="center" w:pos="4513"/>
        <w:tab w:val="right" w:pos="9026"/>
      </w:tabs>
    </w:pPr>
  </w:style>
  <w:style w:type="character" w:customStyle="1" w:styleId="FooterChar">
    <w:name w:val="Footer Char"/>
    <w:basedOn w:val="DefaultParagraphFont"/>
    <w:link w:val="Footer"/>
    <w:uiPriority w:val="99"/>
    <w:semiHidden/>
    <w:rsid w:val="00D41812"/>
  </w:style>
  <w:style w:type="paragraph" w:styleId="BalloonText">
    <w:name w:val="Balloon Text"/>
    <w:basedOn w:val="Normal"/>
    <w:link w:val="BalloonTextChar"/>
    <w:uiPriority w:val="99"/>
    <w:semiHidden/>
    <w:unhideWhenUsed/>
    <w:rsid w:val="00844645"/>
    <w:rPr>
      <w:rFonts w:ascii="Tahoma" w:hAnsi="Tahoma" w:cs="Tahoma"/>
      <w:sz w:val="16"/>
      <w:szCs w:val="16"/>
    </w:rPr>
  </w:style>
  <w:style w:type="character" w:customStyle="1" w:styleId="BalloonTextChar">
    <w:name w:val="Balloon Text Char"/>
    <w:basedOn w:val="DefaultParagraphFont"/>
    <w:link w:val="BalloonText"/>
    <w:uiPriority w:val="99"/>
    <w:semiHidden/>
    <w:rsid w:val="00844645"/>
    <w:rPr>
      <w:rFonts w:ascii="Tahoma" w:hAnsi="Tahoma" w:cs="Tahoma"/>
      <w:sz w:val="16"/>
      <w:szCs w:val="16"/>
    </w:rPr>
  </w:style>
  <w:style w:type="character" w:styleId="FollowedHyperlink">
    <w:name w:val="FollowedHyperlink"/>
    <w:basedOn w:val="DefaultParagraphFont"/>
    <w:uiPriority w:val="99"/>
    <w:semiHidden/>
    <w:unhideWhenUsed/>
    <w:rsid w:val="004365E1"/>
    <w:rPr>
      <w:color w:val="800080" w:themeColor="followedHyperlink"/>
      <w:u w:val="single"/>
    </w:rPr>
  </w:style>
  <w:style w:type="paragraph" w:customStyle="1" w:styleId="Normal2">
    <w:name w:val="Normal2"/>
    <w:rsid w:val="00AD67DF"/>
  </w:style>
  <w:style w:type="character" w:styleId="CommentReference">
    <w:name w:val="annotation reference"/>
    <w:basedOn w:val="DefaultParagraphFont"/>
    <w:uiPriority w:val="99"/>
    <w:semiHidden/>
    <w:unhideWhenUsed/>
    <w:rsid w:val="00AD67DF"/>
    <w:rPr>
      <w:sz w:val="16"/>
      <w:szCs w:val="16"/>
    </w:rPr>
  </w:style>
  <w:style w:type="paragraph" w:styleId="CommentText">
    <w:name w:val="annotation text"/>
    <w:basedOn w:val="Normal"/>
    <w:link w:val="CommentTextChar"/>
    <w:uiPriority w:val="99"/>
    <w:semiHidden/>
    <w:unhideWhenUsed/>
    <w:rsid w:val="00AD67DF"/>
    <w:rPr>
      <w:sz w:val="20"/>
      <w:szCs w:val="20"/>
    </w:rPr>
  </w:style>
  <w:style w:type="character" w:customStyle="1" w:styleId="CommentTextChar">
    <w:name w:val="Comment Text Char"/>
    <w:basedOn w:val="DefaultParagraphFont"/>
    <w:link w:val="CommentText"/>
    <w:uiPriority w:val="99"/>
    <w:semiHidden/>
    <w:rsid w:val="00AD67DF"/>
    <w:rPr>
      <w:sz w:val="20"/>
      <w:szCs w:val="20"/>
    </w:rPr>
  </w:style>
  <w:style w:type="character" w:customStyle="1" w:styleId="Heading7Char">
    <w:name w:val="Heading 7 Char"/>
    <w:basedOn w:val="DefaultParagraphFont"/>
    <w:link w:val="Heading7"/>
    <w:uiPriority w:val="9"/>
    <w:rsid w:val="004C58DE"/>
    <w:rPr>
      <w:rFonts w:asciiTheme="majorHAnsi" w:eastAsiaTheme="majorEastAsia" w:hAnsiTheme="majorHAnsi" w:cstheme="majorBidi"/>
      <w:i/>
      <w:iCs/>
      <w:color w:val="404040" w:themeColor="text1" w:themeTint="B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slx-online.biz/hursley/docs/pcprocess%20trifold.pdf"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mailto:Connex@uk.ibm.com" TargetMode="External"/><Relationship Id="rId2" Type="http://schemas.openxmlformats.org/officeDocument/2006/relationships/hyperlink" Target="http://igonta.net/hursley/" TargetMode="External"/><Relationship Id="rId1" Type="http://schemas.openxmlformats.org/officeDocument/2006/relationships/hyperlink" Target="https://hursley.slx-online.biz/" TargetMode="External"/><Relationship Id="rId4" Type="http://schemas.openxmlformats.org/officeDocument/2006/relationships/hyperlink" Target="mailto:peters@slx-online.bi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umdcAms85n5CEhWovH1r7D9AZpA==">AMUW2mXm4bKgvtQRGOk3QEcdNTeWY8MsYSPvoPt0Vh9JvL70EmIuAujhI1+Er13mqyRT06ddk4eeHwRHhX2t5t61mRCzcXFFMCXuNQwAsfld9zR/OzCD33M=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2</Pages>
  <Words>372</Words>
  <Characters>2124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SLX</dc:creator>
  <cp:lastModifiedBy>Peter Short</cp:lastModifiedBy>
  <cp:revision>10</cp:revision>
  <cp:lastPrinted>2023-05-15T13:14:00Z</cp:lastPrinted>
  <dcterms:created xsi:type="dcterms:W3CDTF">2024-03-10T16:36:00Z</dcterms:created>
  <dcterms:modified xsi:type="dcterms:W3CDTF">2024-03-15T14:14:00Z</dcterms:modified>
</cp:coreProperties>
</file>